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3A6B" w:rsidRDefault="000C1EAE">
      <w:bookmarkStart w:id="0" w:name="_GoBack"/>
      <w:bookmarkEnd w:id="0"/>
      <w:r>
        <w:rPr>
          <w:noProof/>
          <w:lang w:eastAsia="fr-FR"/>
        </w:rPr>
        <w:drawing>
          <wp:anchor distT="0" distB="0" distL="114300" distR="114300" simplePos="0" relativeHeight="251660288" behindDoc="0" locked="0" layoutInCell="1" allowOverlap="1">
            <wp:simplePos x="0" y="0"/>
            <wp:positionH relativeFrom="column">
              <wp:posOffset>-438150</wp:posOffset>
            </wp:positionH>
            <wp:positionV relativeFrom="paragraph">
              <wp:posOffset>-400050</wp:posOffset>
            </wp:positionV>
            <wp:extent cx="2296795" cy="982345"/>
            <wp:effectExtent l="0" t="0" r="8255" b="8255"/>
            <wp:wrapSquare wrapText="bothSides"/>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296795" cy="98234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7F3A6B" w:rsidRDefault="007F3A6B"/>
    <w:p w:rsidR="002F6F85" w:rsidRDefault="002F6F85" w:rsidP="002F6F85">
      <w:pPr>
        <w:rPr>
          <w:b/>
          <w:sz w:val="32"/>
        </w:rPr>
      </w:pPr>
    </w:p>
    <w:p w:rsidR="007F3A6B" w:rsidRPr="002F6F85" w:rsidRDefault="007F3A6B" w:rsidP="000C1EAE">
      <w:pPr>
        <w:jc w:val="center"/>
        <w:rPr>
          <w:b/>
          <w:sz w:val="32"/>
        </w:rPr>
      </w:pPr>
      <w:r w:rsidRPr="007F3A6B">
        <w:rPr>
          <w:b/>
          <w:sz w:val="32"/>
        </w:rPr>
        <w:t>COMMUNIQUE  DE  PRESSE</w:t>
      </w:r>
    </w:p>
    <w:p w:rsidR="007F3A6B" w:rsidRDefault="007F3A6B" w:rsidP="007F3A6B">
      <w:pPr>
        <w:jc w:val="right"/>
      </w:pPr>
      <w:r>
        <w:t xml:space="preserve">A Boulogne-Billancourt, le </w:t>
      </w:r>
      <w:r w:rsidR="000C1EAE">
        <w:t>15 mai</w:t>
      </w:r>
      <w:r>
        <w:t xml:space="preserve"> 2012 </w:t>
      </w:r>
    </w:p>
    <w:p w:rsidR="007F3A6B" w:rsidRDefault="007F3A6B" w:rsidP="002F6F85">
      <w:pPr>
        <w:jc w:val="center"/>
      </w:pPr>
    </w:p>
    <w:p w:rsidR="000C1EAE" w:rsidRPr="002F6F85" w:rsidRDefault="000C1EAE" w:rsidP="000C1EAE">
      <w:pPr>
        <w:jc w:val="center"/>
        <w:rPr>
          <w:b/>
          <w:sz w:val="32"/>
          <w:szCs w:val="32"/>
        </w:rPr>
      </w:pPr>
      <w:r>
        <w:rPr>
          <w:b/>
          <w:sz w:val="32"/>
          <w:szCs w:val="32"/>
        </w:rPr>
        <w:t xml:space="preserve">Le Journal des Femmes.com </w:t>
      </w:r>
      <w:r w:rsidR="00072D57">
        <w:rPr>
          <w:b/>
          <w:sz w:val="32"/>
          <w:szCs w:val="32"/>
        </w:rPr>
        <w:t>partenaire du Rallye des Princesses</w:t>
      </w:r>
    </w:p>
    <w:p w:rsidR="007F3A6B" w:rsidRDefault="00072D57" w:rsidP="007F3A6B">
      <w:r w:rsidRPr="00072D57">
        <w:t>Cette</w:t>
      </w:r>
      <w:r>
        <w:t xml:space="preserve"> </w:t>
      </w:r>
      <w:r w:rsidRPr="00072D57">
        <w:t xml:space="preserve">année, </w:t>
      </w:r>
      <w:r w:rsidR="00C261F8">
        <w:t xml:space="preserve">et </w:t>
      </w:r>
      <w:r w:rsidRPr="00072D57">
        <w:t>pour la première fois, le Journa</w:t>
      </w:r>
      <w:r>
        <w:t>l des Femmes est partenaire du R</w:t>
      </w:r>
      <w:r w:rsidRPr="00072D57">
        <w:t>allye</w:t>
      </w:r>
      <w:r>
        <w:t xml:space="preserve"> </w:t>
      </w:r>
      <w:r w:rsidRPr="00072D57">
        <w:t>des Princesses. Le site préféré des femmes veut</w:t>
      </w:r>
      <w:r w:rsidR="00C261F8">
        <w:t xml:space="preserve">, ainsi, </w:t>
      </w:r>
      <w:r w:rsidRPr="00072D57">
        <w:t xml:space="preserve"> découvrir une autre</w:t>
      </w:r>
      <w:r>
        <w:t xml:space="preserve"> </w:t>
      </w:r>
      <w:r w:rsidRPr="00072D57">
        <w:t>vis</w:t>
      </w:r>
      <w:r>
        <w:t>i</w:t>
      </w:r>
      <w:r w:rsidRPr="00072D57">
        <w:t>on de la compétition automobile et partager les anecdotes des pilotes au</w:t>
      </w:r>
      <w:r>
        <w:t xml:space="preserve"> </w:t>
      </w:r>
      <w:r w:rsidRPr="00072D57">
        <w:t>volant de voitures anciennes sur les belles routes de France.</w:t>
      </w:r>
      <w:r w:rsidR="00C261F8">
        <w:t xml:space="preserve"> Tous les jours,</w:t>
      </w:r>
      <w:r w:rsidRPr="00072D57">
        <w:t xml:space="preserve"> Le Journal des</w:t>
      </w:r>
      <w:r>
        <w:t xml:space="preserve"> </w:t>
      </w:r>
      <w:r w:rsidRPr="00072D57">
        <w:t xml:space="preserve">femmes </w:t>
      </w:r>
      <w:r w:rsidR="00C261F8">
        <w:t xml:space="preserve">partagera avec ses lectrices, en image et en vidéo, </w:t>
      </w:r>
      <w:r w:rsidRPr="00072D57">
        <w:t xml:space="preserve"> ce défi raffiné mais tonique</w:t>
      </w:r>
      <w:r w:rsidR="00C261F8">
        <w:t> ;</w:t>
      </w:r>
      <w:r w:rsidRPr="00072D57">
        <w:t xml:space="preserve"> avec</w:t>
      </w:r>
      <w:r>
        <w:t xml:space="preserve"> </w:t>
      </w:r>
      <w:r w:rsidRPr="00072D57">
        <w:t>des participantes surprenantes et tenaces qui donnent le meilleur d’elles-mêmes</w:t>
      </w:r>
      <w:r>
        <w:t xml:space="preserve"> </w:t>
      </w:r>
      <w:r w:rsidRPr="00072D57">
        <w:t>et de leurs carrosses</w:t>
      </w:r>
      <w:r>
        <w:t xml:space="preserve"> </w:t>
      </w:r>
      <w:r w:rsidRPr="00072D57">
        <w:t>pour gagner un rallye de régularité.</w:t>
      </w:r>
    </w:p>
    <w:p w:rsidR="007F3A6B" w:rsidRDefault="007F3A6B" w:rsidP="007F3A6B"/>
    <w:p w:rsidR="007F3A6B" w:rsidRDefault="007F3A6B" w:rsidP="007F3A6B"/>
    <w:p w:rsidR="007F3A6B" w:rsidRDefault="00072D57" w:rsidP="007F3A6B">
      <w:r>
        <w:t>A propos de…</w:t>
      </w:r>
    </w:p>
    <w:p w:rsidR="00072D57" w:rsidRDefault="00072D57" w:rsidP="007F3A6B">
      <w:r>
        <w:t>Le Journal des femmes.com réunit chaque mois près de 6 millions* de lectrices grâce à un contenu riche et de qualité traitant à la fois de sujets d’actualité et des tendances du moment. Toujours au plus près des envies et des passions de ses lectrices, le Journal des femmes.com innovent sans cesse comme avec sa dernière chaîne auto lancée fin mai.</w:t>
      </w:r>
      <w:r>
        <w:br/>
        <w:t>Le Journal des femmes est édité par CCM Benchmark Group, 5</w:t>
      </w:r>
      <w:r w:rsidRPr="00072D57">
        <w:rPr>
          <w:vertAlign w:val="superscript"/>
        </w:rPr>
        <w:t>ème</w:t>
      </w:r>
      <w:r>
        <w:t xml:space="preserve"> groupe internet français. </w:t>
      </w:r>
    </w:p>
    <w:p w:rsidR="00072D57" w:rsidRDefault="00072D57" w:rsidP="007F3A6B">
      <w:r>
        <w:t>CCM Benchmark Group réunit près de 20 millions de visiteurs uniques* chaque mois grâce à ses sites le Journal du net.com, l’Internaute.com, Comment ça marche.net, Copains d’avant.com, Droits-finance.net et Santé-Médecine.net</w:t>
      </w:r>
    </w:p>
    <w:p w:rsidR="007F3A6B" w:rsidRPr="00072D57" w:rsidRDefault="00072D57" w:rsidP="007F3A6B">
      <w:pPr>
        <w:rPr>
          <w:sz w:val="16"/>
          <w:szCs w:val="16"/>
        </w:rPr>
      </w:pPr>
      <w:r>
        <w:rPr>
          <w:sz w:val="16"/>
          <w:szCs w:val="16"/>
        </w:rPr>
        <w:t>*Médiamétrie/</w:t>
      </w:r>
      <w:proofErr w:type="spellStart"/>
      <w:r>
        <w:rPr>
          <w:sz w:val="16"/>
          <w:szCs w:val="16"/>
        </w:rPr>
        <w:t>Netratings</w:t>
      </w:r>
      <w:proofErr w:type="spellEnd"/>
      <w:r>
        <w:rPr>
          <w:sz w:val="16"/>
          <w:szCs w:val="16"/>
        </w:rPr>
        <w:t xml:space="preserve"> Janv. 2012</w:t>
      </w:r>
    </w:p>
    <w:p w:rsidR="007F3A6B" w:rsidRDefault="007F3A6B" w:rsidP="007F3A6B"/>
    <w:p w:rsidR="00072D57" w:rsidRPr="00072D57" w:rsidRDefault="00072D57" w:rsidP="007F3A6B">
      <w:pPr>
        <w:rPr>
          <w:i/>
        </w:rPr>
      </w:pPr>
      <w:r w:rsidRPr="00072D57">
        <w:rPr>
          <w:i/>
        </w:rPr>
        <w:t xml:space="preserve">Contact presse : </w:t>
      </w:r>
      <w:r w:rsidRPr="00072D57">
        <w:rPr>
          <w:i/>
        </w:rPr>
        <w:br/>
        <w:t xml:space="preserve">Anne </w:t>
      </w:r>
      <w:proofErr w:type="spellStart"/>
      <w:r w:rsidRPr="00072D57">
        <w:rPr>
          <w:i/>
        </w:rPr>
        <w:t>Bidoli</w:t>
      </w:r>
      <w:proofErr w:type="spellEnd"/>
      <w:r>
        <w:rPr>
          <w:i/>
        </w:rPr>
        <w:t xml:space="preserve"> </w:t>
      </w:r>
      <w:r w:rsidRPr="00072D57">
        <w:rPr>
          <w:i/>
        </w:rPr>
        <w:t xml:space="preserve"> 01 47 79 51 74 / 06 82 82 39 65</w:t>
      </w:r>
      <w:r w:rsidRPr="00072D57">
        <w:rPr>
          <w:i/>
        </w:rPr>
        <w:br/>
        <w:t>abidoli@ccmbenchmark.com</w:t>
      </w:r>
    </w:p>
    <w:p w:rsidR="007F3A6B" w:rsidRPr="00072D57" w:rsidRDefault="007F3A6B" w:rsidP="00072D57">
      <w:pPr>
        <w:spacing w:line="240" w:lineRule="auto"/>
        <w:rPr>
          <w:b/>
          <w:outline/>
          <w:color w:val="EEECE1" w:themeColor="background2"/>
          <w:sz w:val="18"/>
          <w:szCs w:val="18"/>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p>
    <w:sectPr w:rsidR="007F3A6B" w:rsidRPr="00072D57" w:rsidSect="007F3A6B">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657"/>
    <w:rsid w:val="00072D57"/>
    <w:rsid w:val="000A2494"/>
    <w:rsid w:val="000C1EAE"/>
    <w:rsid w:val="000F7DEE"/>
    <w:rsid w:val="00170BE9"/>
    <w:rsid w:val="002F6F85"/>
    <w:rsid w:val="004804A8"/>
    <w:rsid w:val="006C5657"/>
    <w:rsid w:val="006F59B1"/>
    <w:rsid w:val="007E50EE"/>
    <w:rsid w:val="007F3A6B"/>
    <w:rsid w:val="009F7477"/>
    <w:rsid w:val="00BC5D26"/>
    <w:rsid w:val="00C261F8"/>
    <w:rsid w:val="00C26E9C"/>
    <w:rsid w:val="00C848E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6C5657"/>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6C5657"/>
    <w:rPr>
      <w:rFonts w:ascii="Tahoma" w:hAnsi="Tahoma" w:cs="Tahoma"/>
      <w:sz w:val="16"/>
      <w:szCs w:val="16"/>
    </w:rPr>
  </w:style>
  <w:style w:type="character" w:styleId="Lienhypertexte">
    <w:name w:val="Hyperlink"/>
    <w:basedOn w:val="Policepardfaut"/>
    <w:uiPriority w:val="99"/>
    <w:unhideWhenUsed/>
    <w:rsid w:val="000F7DEE"/>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6C5657"/>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6C5657"/>
    <w:rPr>
      <w:rFonts w:ascii="Tahoma" w:hAnsi="Tahoma" w:cs="Tahoma"/>
      <w:sz w:val="16"/>
      <w:szCs w:val="16"/>
    </w:rPr>
  </w:style>
  <w:style w:type="character" w:styleId="Lienhypertexte">
    <w:name w:val="Hyperlink"/>
    <w:basedOn w:val="Policepardfaut"/>
    <w:uiPriority w:val="99"/>
    <w:unhideWhenUsed/>
    <w:rsid w:val="000F7DE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85EA17-4DA9-4D2B-B8CC-792A0D9B5C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231</Words>
  <Characters>1271</Characters>
  <Application>Microsoft Office Word</Application>
  <DocSecurity>0</DocSecurity>
  <Lines>10</Lines>
  <Paragraphs>2</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1500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 Bidoli</dc:creator>
  <cp:lastModifiedBy>Anne-Charlotte</cp:lastModifiedBy>
  <cp:revision>2</cp:revision>
  <dcterms:created xsi:type="dcterms:W3CDTF">2012-05-15T07:34:00Z</dcterms:created>
  <dcterms:modified xsi:type="dcterms:W3CDTF">2012-05-15T07:34:00Z</dcterms:modified>
</cp:coreProperties>
</file>